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D0" w:rsidRDefault="00DB72D0"/>
    <w:p w:rsidR="00155301" w:rsidRDefault="003D012E" w:rsidP="003D012E">
      <w:pPr>
        <w:jc w:val="center"/>
      </w:pPr>
      <w:r>
        <w:rPr>
          <w:noProof/>
        </w:rPr>
        <w:drawing>
          <wp:inline distT="0" distB="0" distL="0" distR="0" wp14:anchorId="5B68BF22" wp14:editId="388CA066">
            <wp:extent cx="2352673" cy="600075"/>
            <wp:effectExtent l="0" t="0" r="0" b="0"/>
            <wp:docPr id="2" name="Picture 2" descr="C:\Users\Leitoldk\AppData\Local\Microsoft\Windows\Temporary Internet Files\Content.IE5\MN9L0ZMS\pcs%20black[2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itoldk\AppData\Local\Microsoft\Windows\Temporary Internet Files\Content.IE5\MN9L0ZMS\pcs%20black[2]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388" cy="60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301" w:rsidRPr="003D012E" w:rsidRDefault="00155301" w:rsidP="00155301">
      <w:pPr>
        <w:spacing w:line="240" w:lineRule="auto"/>
        <w:contextualSpacing/>
        <w:jc w:val="center"/>
        <w:rPr>
          <w:rFonts w:ascii="Bodoni MT Black" w:hAnsi="Bodoni MT Black"/>
          <w:b/>
          <w:sz w:val="36"/>
          <w:szCs w:val="36"/>
        </w:rPr>
      </w:pPr>
      <w:r w:rsidRPr="003D012E">
        <w:rPr>
          <w:rFonts w:ascii="Bodoni MT Black" w:hAnsi="Bodoni MT Black"/>
          <w:b/>
          <w:sz w:val="36"/>
          <w:szCs w:val="36"/>
        </w:rPr>
        <w:t>Pinellas County Schools</w:t>
      </w:r>
    </w:p>
    <w:p w:rsidR="00155301" w:rsidRPr="003D012E" w:rsidRDefault="00155301" w:rsidP="00155301">
      <w:pPr>
        <w:spacing w:line="240" w:lineRule="auto"/>
        <w:contextualSpacing/>
        <w:jc w:val="center"/>
        <w:rPr>
          <w:rFonts w:ascii="Bodoni MT Black" w:hAnsi="Bodoni MT Black"/>
          <w:sz w:val="36"/>
          <w:szCs w:val="36"/>
        </w:rPr>
      </w:pPr>
      <w:r w:rsidRPr="003D012E">
        <w:rPr>
          <w:rFonts w:ascii="Bodoni MT Black" w:hAnsi="Bodoni MT Black"/>
          <w:b/>
          <w:sz w:val="36"/>
          <w:szCs w:val="36"/>
        </w:rPr>
        <w:t>Department of Professional Develop</w:t>
      </w:r>
      <w:r w:rsidR="00033B6E" w:rsidRPr="003D012E">
        <w:rPr>
          <w:rFonts w:ascii="Bodoni MT Black" w:hAnsi="Bodoni MT Black"/>
          <w:b/>
          <w:sz w:val="36"/>
          <w:szCs w:val="36"/>
        </w:rPr>
        <w:t>ment</w:t>
      </w:r>
    </w:p>
    <w:p w:rsidR="00B83D5C" w:rsidRPr="003D012E" w:rsidRDefault="00B83D5C" w:rsidP="003D012E">
      <w:pPr>
        <w:spacing w:line="240" w:lineRule="auto"/>
        <w:contextualSpacing/>
        <w:rPr>
          <w:rFonts w:ascii="Bodoni MT Black" w:hAnsi="Bodoni MT Black"/>
          <w:b/>
          <w:sz w:val="36"/>
          <w:szCs w:val="36"/>
        </w:rPr>
      </w:pPr>
    </w:p>
    <w:p w:rsidR="00155301" w:rsidRPr="003D012E" w:rsidRDefault="0090343E" w:rsidP="00155301">
      <w:pPr>
        <w:spacing w:line="240" w:lineRule="auto"/>
        <w:contextualSpacing/>
        <w:jc w:val="center"/>
        <w:rPr>
          <w:rFonts w:ascii="Bodoni MT Black" w:hAnsi="Bodoni MT Black"/>
          <w:b/>
          <w:sz w:val="36"/>
          <w:szCs w:val="36"/>
        </w:rPr>
      </w:pPr>
      <w:r w:rsidRPr="003D012E">
        <w:rPr>
          <w:rFonts w:ascii="Bodoni MT Black" w:hAnsi="Bodoni MT Black"/>
          <w:b/>
          <w:sz w:val="36"/>
          <w:szCs w:val="36"/>
        </w:rPr>
        <w:t xml:space="preserve">Invites you to attend the </w:t>
      </w:r>
    </w:p>
    <w:p w:rsidR="00155301" w:rsidRPr="003D012E" w:rsidRDefault="00155301" w:rsidP="00155301">
      <w:pPr>
        <w:spacing w:line="240" w:lineRule="auto"/>
        <w:contextualSpacing/>
        <w:jc w:val="center"/>
        <w:rPr>
          <w:rFonts w:ascii="Bodoni MT Black" w:hAnsi="Bodoni MT Black"/>
        </w:rPr>
      </w:pPr>
    </w:p>
    <w:p w:rsidR="00155301" w:rsidRPr="003D012E" w:rsidRDefault="002E0199" w:rsidP="00155301">
      <w:pPr>
        <w:spacing w:line="240" w:lineRule="auto"/>
        <w:contextualSpacing/>
        <w:jc w:val="center"/>
        <w:rPr>
          <w:rFonts w:ascii="Bodoni MT Black" w:hAnsi="Bodoni MT Black" w:cs="David"/>
          <w:sz w:val="36"/>
          <w:szCs w:val="36"/>
        </w:rPr>
      </w:pPr>
      <w:r>
        <w:rPr>
          <w:rFonts w:ascii="Bodoni MT Black" w:hAnsi="Bodoni MT Black" w:cs="David"/>
          <w:sz w:val="36"/>
          <w:szCs w:val="36"/>
        </w:rPr>
        <w:t>Third</w:t>
      </w:r>
      <w:r w:rsidR="00155301" w:rsidRPr="003D012E">
        <w:rPr>
          <w:rFonts w:ascii="Bodoni MT Black" w:hAnsi="Bodoni MT Black" w:cs="David"/>
          <w:sz w:val="36"/>
          <w:szCs w:val="36"/>
        </w:rPr>
        <w:t xml:space="preserve"> ANNUAL</w:t>
      </w:r>
    </w:p>
    <w:p w:rsidR="00155301" w:rsidRPr="003D012E" w:rsidRDefault="00155301" w:rsidP="00155301">
      <w:pPr>
        <w:spacing w:line="240" w:lineRule="auto"/>
        <w:contextualSpacing/>
        <w:jc w:val="center"/>
        <w:rPr>
          <w:rFonts w:ascii="Bodoni MT Black" w:hAnsi="Bodoni MT Black"/>
          <w:sz w:val="64"/>
          <w:szCs w:val="64"/>
        </w:rPr>
      </w:pPr>
      <w:r w:rsidRPr="003D012E">
        <w:rPr>
          <w:rFonts w:ascii="Bodoni MT Black" w:hAnsi="Bodoni MT Black"/>
          <w:sz w:val="64"/>
          <w:szCs w:val="64"/>
        </w:rPr>
        <w:t>ASPIRING LEADERS PROGRAM</w:t>
      </w:r>
    </w:p>
    <w:p w:rsidR="00033B6E" w:rsidRPr="003D012E" w:rsidRDefault="00033B6E" w:rsidP="00155301">
      <w:pPr>
        <w:spacing w:line="240" w:lineRule="auto"/>
        <w:contextualSpacing/>
        <w:jc w:val="center"/>
        <w:rPr>
          <w:rFonts w:ascii="Bodoni MT Black" w:hAnsi="Bodoni MT Black"/>
        </w:rPr>
      </w:pPr>
    </w:p>
    <w:p w:rsidR="00155301" w:rsidRPr="003D012E" w:rsidRDefault="00155301" w:rsidP="00155301">
      <w:pPr>
        <w:spacing w:line="240" w:lineRule="auto"/>
        <w:contextualSpacing/>
        <w:jc w:val="center"/>
        <w:rPr>
          <w:rFonts w:ascii="Bodoni MT Black" w:hAnsi="Bodoni MT Black"/>
          <w:b/>
          <w:sz w:val="28"/>
          <w:szCs w:val="28"/>
        </w:rPr>
      </w:pPr>
      <w:r w:rsidRPr="003D012E">
        <w:rPr>
          <w:rFonts w:ascii="Bodoni MT Black" w:hAnsi="Bodoni MT Black"/>
          <w:b/>
          <w:sz w:val="28"/>
          <w:szCs w:val="28"/>
        </w:rPr>
        <w:t>Pinellas Park High School</w:t>
      </w:r>
    </w:p>
    <w:p w:rsidR="00EE6A94" w:rsidRPr="003D012E" w:rsidRDefault="00EE6A94" w:rsidP="00155301">
      <w:pPr>
        <w:spacing w:line="240" w:lineRule="auto"/>
        <w:contextualSpacing/>
        <w:jc w:val="center"/>
        <w:rPr>
          <w:rFonts w:ascii="Bodoni MT Black" w:hAnsi="Bodoni MT Black"/>
          <w:b/>
          <w:sz w:val="28"/>
          <w:szCs w:val="28"/>
        </w:rPr>
      </w:pPr>
    </w:p>
    <w:p w:rsidR="00155301" w:rsidRPr="003D012E" w:rsidRDefault="00D43C18" w:rsidP="00155301">
      <w:pPr>
        <w:spacing w:line="240" w:lineRule="auto"/>
        <w:contextualSpacing/>
        <w:jc w:val="center"/>
        <w:rPr>
          <w:rFonts w:ascii="Bodoni MT Black" w:hAnsi="Bodoni MT Black"/>
          <w:b/>
          <w:sz w:val="28"/>
          <w:szCs w:val="28"/>
        </w:rPr>
      </w:pPr>
      <w:r w:rsidRPr="003D012E">
        <w:rPr>
          <w:rFonts w:ascii="Bodoni MT Black" w:hAnsi="Bodoni MT Black"/>
          <w:b/>
          <w:sz w:val="28"/>
          <w:szCs w:val="28"/>
        </w:rPr>
        <w:t>Thursday, February 2</w:t>
      </w:r>
      <w:r w:rsidR="002E0199">
        <w:rPr>
          <w:rFonts w:ascii="Bodoni MT Black" w:hAnsi="Bodoni MT Black"/>
          <w:b/>
          <w:sz w:val="28"/>
          <w:szCs w:val="28"/>
        </w:rPr>
        <w:t>5</w:t>
      </w:r>
      <w:r w:rsidR="00155301" w:rsidRPr="003D012E">
        <w:rPr>
          <w:rFonts w:ascii="Bodoni MT Black" w:hAnsi="Bodoni MT Black"/>
          <w:b/>
          <w:sz w:val="28"/>
          <w:szCs w:val="28"/>
        </w:rPr>
        <w:t>, 201</w:t>
      </w:r>
      <w:r w:rsidR="002E0199">
        <w:rPr>
          <w:rFonts w:ascii="Bodoni MT Black" w:hAnsi="Bodoni MT Black"/>
          <w:b/>
          <w:sz w:val="28"/>
          <w:szCs w:val="28"/>
        </w:rPr>
        <w:t>5</w:t>
      </w:r>
    </w:p>
    <w:p w:rsidR="00155301" w:rsidRPr="003D012E" w:rsidRDefault="00155301" w:rsidP="00155301">
      <w:pPr>
        <w:spacing w:line="240" w:lineRule="auto"/>
        <w:contextualSpacing/>
        <w:jc w:val="center"/>
        <w:rPr>
          <w:rFonts w:ascii="Bodoni MT Black" w:hAnsi="Bodoni MT Black"/>
          <w:b/>
          <w:sz w:val="28"/>
          <w:szCs w:val="28"/>
        </w:rPr>
      </w:pPr>
      <w:r w:rsidRPr="003D012E">
        <w:rPr>
          <w:rFonts w:ascii="Bodoni MT Black" w:hAnsi="Bodoni MT Black"/>
          <w:b/>
          <w:sz w:val="28"/>
          <w:szCs w:val="28"/>
        </w:rPr>
        <w:t>5:00 p.m.</w:t>
      </w:r>
    </w:p>
    <w:p w:rsidR="00155301" w:rsidRPr="003D012E" w:rsidRDefault="00155301" w:rsidP="00155301">
      <w:pPr>
        <w:spacing w:line="240" w:lineRule="auto"/>
        <w:contextualSpacing/>
        <w:jc w:val="center"/>
        <w:rPr>
          <w:rFonts w:ascii="Bodoni MT Black" w:hAnsi="Bodoni MT Black"/>
        </w:rPr>
      </w:pPr>
    </w:p>
    <w:p w:rsidR="00637916" w:rsidRPr="003D012E" w:rsidRDefault="00637916" w:rsidP="00155301">
      <w:pPr>
        <w:spacing w:line="240" w:lineRule="auto"/>
        <w:contextualSpacing/>
        <w:jc w:val="center"/>
        <w:rPr>
          <w:rFonts w:ascii="Bodoni MT Black" w:hAnsi="Bodoni MT Black"/>
        </w:rPr>
      </w:pPr>
    </w:p>
    <w:p w:rsidR="00155301" w:rsidRPr="003D012E" w:rsidRDefault="00155301" w:rsidP="00155301">
      <w:pPr>
        <w:spacing w:line="240" w:lineRule="auto"/>
        <w:contextualSpacing/>
        <w:jc w:val="center"/>
        <w:rPr>
          <w:rFonts w:ascii="Bodoni MT Black" w:hAnsi="Bodoni MT Black" w:cs="Andalus"/>
          <w:sz w:val="28"/>
          <w:szCs w:val="28"/>
        </w:rPr>
      </w:pPr>
      <w:r w:rsidRPr="003D012E">
        <w:rPr>
          <w:rFonts w:ascii="Bodoni MT Black" w:hAnsi="Bodoni MT Black" w:cs="Andalus"/>
          <w:sz w:val="28"/>
          <w:szCs w:val="28"/>
        </w:rPr>
        <w:t>The evening events include:</w:t>
      </w:r>
    </w:p>
    <w:p w:rsidR="00155301" w:rsidRPr="003D012E" w:rsidRDefault="00601172" w:rsidP="00155301">
      <w:pPr>
        <w:spacing w:line="240" w:lineRule="auto"/>
        <w:contextualSpacing/>
        <w:jc w:val="center"/>
        <w:rPr>
          <w:rFonts w:ascii="Bodoni MT Black" w:hAnsi="Bodoni MT Black" w:cs="Andalus"/>
          <w:sz w:val="28"/>
          <w:szCs w:val="28"/>
        </w:rPr>
      </w:pPr>
      <w:r>
        <w:rPr>
          <w:rFonts w:ascii="Bodoni MT Black" w:hAnsi="Bodoni MT Black" w:cs="Andalus"/>
          <w:sz w:val="28"/>
          <w:szCs w:val="28"/>
        </w:rPr>
        <w:t xml:space="preserve">Keynote Speaker, </w:t>
      </w:r>
      <w:r w:rsidR="003E242F" w:rsidRPr="003D012E">
        <w:rPr>
          <w:rFonts w:ascii="Bodoni MT Black" w:hAnsi="Bodoni MT Black" w:cs="Andalus"/>
          <w:sz w:val="28"/>
          <w:szCs w:val="28"/>
        </w:rPr>
        <w:t>Michael</w:t>
      </w:r>
      <w:r>
        <w:rPr>
          <w:rFonts w:ascii="Bodoni MT Black" w:hAnsi="Bodoni MT Black" w:cs="Andalus"/>
          <w:sz w:val="28"/>
          <w:szCs w:val="28"/>
        </w:rPr>
        <w:t xml:space="preserve"> A.</w:t>
      </w:r>
      <w:r w:rsidR="003E242F" w:rsidRPr="003D012E">
        <w:rPr>
          <w:rFonts w:ascii="Bodoni MT Black" w:hAnsi="Bodoni MT Black" w:cs="Andalus"/>
          <w:sz w:val="28"/>
          <w:szCs w:val="28"/>
        </w:rPr>
        <w:t xml:space="preserve"> </w:t>
      </w:r>
      <w:proofErr w:type="spellStart"/>
      <w:r w:rsidR="00155301" w:rsidRPr="003D012E">
        <w:rPr>
          <w:rFonts w:ascii="Bodoni MT Black" w:hAnsi="Bodoni MT Black" w:cs="Andalus"/>
          <w:sz w:val="28"/>
          <w:szCs w:val="28"/>
        </w:rPr>
        <w:t>Grego</w:t>
      </w:r>
      <w:proofErr w:type="spellEnd"/>
      <w:r w:rsidR="003E242F" w:rsidRPr="003D012E">
        <w:rPr>
          <w:rFonts w:ascii="Bodoni MT Black" w:hAnsi="Bodoni MT Black" w:cs="Andalus"/>
          <w:sz w:val="28"/>
          <w:szCs w:val="28"/>
        </w:rPr>
        <w:t xml:space="preserve">, </w:t>
      </w:r>
      <w:proofErr w:type="spellStart"/>
      <w:r w:rsidR="003E242F" w:rsidRPr="003D012E">
        <w:rPr>
          <w:rFonts w:ascii="Bodoni MT Black" w:hAnsi="Bodoni MT Black" w:cs="Andalus"/>
          <w:sz w:val="28"/>
          <w:szCs w:val="28"/>
        </w:rPr>
        <w:t>Ed.D</w:t>
      </w:r>
      <w:proofErr w:type="spellEnd"/>
      <w:r w:rsidR="003E242F" w:rsidRPr="003D012E">
        <w:rPr>
          <w:rFonts w:ascii="Bodoni MT Black" w:hAnsi="Bodoni MT Black" w:cs="Andalus"/>
          <w:sz w:val="28"/>
          <w:szCs w:val="28"/>
        </w:rPr>
        <w:t>.</w:t>
      </w:r>
    </w:p>
    <w:p w:rsidR="00B83D5C" w:rsidRPr="003D012E" w:rsidRDefault="003E242F" w:rsidP="00155301">
      <w:pPr>
        <w:spacing w:line="240" w:lineRule="auto"/>
        <w:contextualSpacing/>
        <w:jc w:val="center"/>
        <w:rPr>
          <w:rFonts w:ascii="Bodoni MT Black" w:hAnsi="Bodoni MT Black" w:cs="Andalus"/>
          <w:sz w:val="28"/>
          <w:szCs w:val="28"/>
        </w:rPr>
      </w:pPr>
      <w:r w:rsidRPr="003D012E">
        <w:rPr>
          <w:rFonts w:ascii="Bodoni MT Black" w:hAnsi="Bodoni MT Black" w:cs="Andalus"/>
          <w:sz w:val="28"/>
          <w:szCs w:val="28"/>
        </w:rPr>
        <w:t>Breakout Sessions with</w:t>
      </w:r>
    </w:p>
    <w:p w:rsidR="001606B0" w:rsidRDefault="003E242F" w:rsidP="00155301">
      <w:pPr>
        <w:spacing w:line="240" w:lineRule="auto"/>
        <w:contextualSpacing/>
        <w:jc w:val="center"/>
        <w:rPr>
          <w:rFonts w:ascii="Bodoni MT Black" w:hAnsi="Bodoni MT Black" w:cs="Andalus"/>
          <w:sz w:val="28"/>
          <w:szCs w:val="28"/>
        </w:rPr>
      </w:pPr>
      <w:r w:rsidRPr="003D012E">
        <w:rPr>
          <w:rFonts w:ascii="Bodoni MT Black" w:hAnsi="Bodoni MT Black" w:cs="Andalus"/>
          <w:sz w:val="28"/>
          <w:szCs w:val="28"/>
        </w:rPr>
        <w:t>Area Superintendents</w:t>
      </w:r>
    </w:p>
    <w:p w:rsidR="001606B0" w:rsidRDefault="001606B0" w:rsidP="001606B0">
      <w:pPr>
        <w:tabs>
          <w:tab w:val="left" w:pos="4350"/>
        </w:tabs>
        <w:spacing w:line="240" w:lineRule="auto"/>
        <w:contextualSpacing/>
        <w:rPr>
          <w:rFonts w:ascii="Bodoni MT Black" w:hAnsi="Bodoni MT Black" w:cs="Andalus"/>
          <w:sz w:val="28"/>
          <w:szCs w:val="28"/>
        </w:rPr>
      </w:pPr>
      <w:r>
        <w:rPr>
          <w:rFonts w:ascii="Bodoni MT Black" w:hAnsi="Bodoni MT Black" w:cs="Andalus"/>
          <w:sz w:val="28"/>
          <w:szCs w:val="28"/>
        </w:rPr>
        <w:tab/>
        <w:t>Principals</w:t>
      </w:r>
    </w:p>
    <w:p w:rsidR="001606B0" w:rsidRDefault="00155301" w:rsidP="00155301">
      <w:pPr>
        <w:spacing w:line="240" w:lineRule="auto"/>
        <w:contextualSpacing/>
        <w:jc w:val="center"/>
        <w:rPr>
          <w:rFonts w:ascii="Bodoni MT Black" w:hAnsi="Bodoni MT Black" w:cs="Andalus"/>
          <w:sz w:val="28"/>
          <w:szCs w:val="28"/>
        </w:rPr>
      </w:pPr>
      <w:r w:rsidRPr="003D012E">
        <w:rPr>
          <w:rFonts w:ascii="Bodoni MT Black" w:hAnsi="Bodoni MT Black" w:cs="Andalus"/>
          <w:sz w:val="28"/>
          <w:szCs w:val="28"/>
        </w:rPr>
        <w:t>Assistant Principal</w:t>
      </w:r>
      <w:r w:rsidR="00601172">
        <w:rPr>
          <w:rFonts w:ascii="Bodoni MT Black" w:hAnsi="Bodoni MT Black" w:cs="Andalus"/>
          <w:sz w:val="28"/>
          <w:szCs w:val="28"/>
        </w:rPr>
        <w:t>s</w:t>
      </w:r>
      <w:r w:rsidRPr="003D012E">
        <w:rPr>
          <w:rFonts w:ascii="Bodoni MT Black" w:hAnsi="Bodoni MT Black" w:cs="Andalus"/>
          <w:sz w:val="28"/>
          <w:szCs w:val="28"/>
        </w:rPr>
        <w:t xml:space="preserve"> </w:t>
      </w:r>
    </w:p>
    <w:p w:rsidR="001606B0" w:rsidRDefault="001606B0" w:rsidP="00155301">
      <w:pPr>
        <w:spacing w:line="240" w:lineRule="auto"/>
        <w:contextualSpacing/>
        <w:jc w:val="center"/>
        <w:rPr>
          <w:rFonts w:ascii="Bodoni MT Black" w:hAnsi="Bodoni MT Black" w:cs="Andalus"/>
          <w:sz w:val="28"/>
          <w:szCs w:val="28"/>
        </w:rPr>
      </w:pPr>
      <w:r>
        <w:rPr>
          <w:rFonts w:ascii="Bodoni MT Black" w:hAnsi="Bodoni MT Black" w:cs="Andalus"/>
          <w:sz w:val="28"/>
          <w:szCs w:val="28"/>
        </w:rPr>
        <w:t>Targeted Overview</w:t>
      </w:r>
    </w:p>
    <w:p w:rsidR="001606B0" w:rsidRDefault="001606B0" w:rsidP="00155301">
      <w:pPr>
        <w:spacing w:line="240" w:lineRule="auto"/>
        <w:contextualSpacing/>
        <w:jc w:val="center"/>
        <w:rPr>
          <w:rFonts w:ascii="Bodoni MT Black" w:hAnsi="Bodoni MT Black" w:cs="Andalus"/>
          <w:sz w:val="28"/>
          <w:szCs w:val="28"/>
        </w:rPr>
      </w:pPr>
      <w:r>
        <w:rPr>
          <w:rFonts w:ascii="Bodoni MT Black" w:hAnsi="Bodoni MT Black" w:cs="Andalus"/>
          <w:sz w:val="28"/>
          <w:szCs w:val="28"/>
        </w:rPr>
        <w:t>CTAE Prep Path</w:t>
      </w:r>
    </w:p>
    <w:p w:rsidR="001606B0" w:rsidRDefault="001606B0" w:rsidP="00155301">
      <w:pPr>
        <w:spacing w:line="240" w:lineRule="auto"/>
        <w:contextualSpacing/>
        <w:jc w:val="center"/>
        <w:rPr>
          <w:rFonts w:ascii="Bodoni MT Black" w:hAnsi="Bodoni MT Black" w:cs="Andalus"/>
          <w:sz w:val="28"/>
          <w:szCs w:val="28"/>
        </w:rPr>
      </w:pPr>
      <w:r>
        <w:rPr>
          <w:rFonts w:ascii="Bodoni MT Black" w:hAnsi="Bodoni MT Black" w:cs="Andalus"/>
          <w:sz w:val="28"/>
          <w:szCs w:val="28"/>
        </w:rPr>
        <w:t>ESE Prep Path</w:t>
      </w:r>
    </w:p>
    <w:p w:rsidR="00155301" w:rsidRPr="003D012E" w:rsidRDefault="00155301" w:rsidP="00155301">
      <w:pPr>
        <w:spacing w:line="240" w:lineRule="auto"/>
        <w:contextualSpacing/>
        <w:jc w:val="center"/>
        <w:rPr>
          <w:rFonts w:ascii="Bodoni MT Black" w:hAnsi="Bodoni MT Black" w:cs="Andalus"/>
          <w:sz w:val="28"/>
          <w:szCs w:val="28"/>
        </w:rPr>
      </w:pPr>
      <w:r w:rsidRPr="003D012E">
        <w:rPr>
          <w:rFonts w:ascii="Bodoni MT Black" w:hAnsi="Bodoni MT Black" w:cs="Andalus"/>
          <w:sz w:val="28"/>
          <w:szCs w:val="28"/>
        </w:rPr>
        <w:t xml:space="preserve">University </w:t>
      </w:r>
      <w:r w:rsidR="00B83D5C" w:rsidRPr="003D012E">
        <w:rPr>
          <w:rFonts w:ascii="Bodoni MT Black" w:hAnsi="Bodoni MT Black" w:cs="Andalus"/>
          <w:sz w:val="28"/>
          <w:szCs w:val="28"/>
        </w:rPr>
        <w:t xml:space="preserve">Ed Leadership </w:t>
      </w:r>
      <w:r w:rsidRPr="003D012E">
        <w:rPr>
          <w:rFonts w:ascii="Bodoni MT Black" w:hAnsi="Bodoni MT Black" w:cs="Andalus"/>
          <w:sz w:val="28"/>
          <w:szCs w:val="28"/>
        </w:rPr>
        <w:t>Program Information</w:t>
      </w:r>
    </w:p>
    <w:p w:rsidR="00155301" w:rsidRPr="003D012E" w:rsidRDefault="00155301" w:rsidP="00155301">
      <w:pPr>
        <w:spacing w:line="240" w:lineRule="auto"/>
        <w:contextualSpacing/>
        <w:jc w:val="center"/>
        <w:rPr>
          <w:rFonts w:ascii="Bodoni MT Black" w:hAnsi="Bodoni MT Black" w:cs="Andalus"/>
          <w:sz w:val="24"/>
          <w:szCs w:val="24"/>
        </w:rPr>
      </w:pPr>
      <w:r w:rsidRPr="003D012E">
        <w:rPr>
          <w:rFonts w:ascii="Bodoni MT Black" w:hAnsi="Bodoni MT Black" w:cs="Andalus"/>
          <w:sz w:val="28"/>
          <w:szCs w:val="28"/>
        </w:rPr>
        <w:t>Reception</w:t>
      </w:r>
      <w:r w:rsidR="00B83D5C" w:rsidRPr="003D012E">
        <w:rPr>
          <w:rFonts w:ascii="Bodoni MT Black" w:hAnsi="Bodoni MT Black" w:cs="Andalus"/>
          <w:sz w:val="28"/>
          <w:szCs w:val="28"/>
        </w:rPr>
        <w:t xml:space="preserve"> and Networking</w:t>
      </w:r>
    </w:p>
    <w:p w:rsidR="00637916" w:rsidRPr="003D012E" w:rsidRDefault="00637916" w:rsidP="001606B0">
      <w:pPr>
        <w:spacing w:line="240" w:lineRule="auto"/>
        <w:contextualSpacing/>
        <w:rPr>
          <w:rFonts w:ascii="Bodoni MT Black" w:hAnsi="Bodoni MT Black"/>
        </w:rPr>
      </w:pPr>
    </w:p>
    <w:p w:rsidR="00637916" w:rsidRPr="003D012E" w:rsidRDefault="00637916" w:rsidP="00155301">
      <w:pPr>
        <w:spacing w:line="240" w:lineRule="auto"/>
        <w:contextualSpacing/>
        <w:jc w:val="center"/>
        <w:rPr>
          <w:rFonts w:ascii="Bodoni MT Black" w:hAnsi="Bodoni MT Black"/>
        </w:rPr>
      </w:pPr>
    </w:p>
    <w:p w:rsidR="00EE6A94" w:rsidRPr="003D012E" w:rsidRDefault="001606B0" w:rsidP="00155301">
      <w:pPr>
        <w:spacing w:line="240" w:lineRule="auto"/>
        <w:contextualSpacing/>
        <w:jc w:val="center"/>
        <w:rPr>
          <w:rFonts w:ascii="Bodoni MT Black" w:hAnsi="Bodoni MT Black" w:cs="David"/>
          <w:b/>
          <w:sz w:val="24"/>
          <w:szCs w:val="24"/>
        </w:rPr>
      </w:pPr>
      <w:r>
        <w:rPr>
          <w:rFonts w:ascii="Bodoni MT Black" w:hAnsi="Bodoni MT Black" w:cs="David"/>
          <w:b/>
          <w:sz w:val="24"/>
          <w:szCs w:val="24"/>
        </w:rPr>
        <w:t>Registration Information C</w:t>
      </w:r>
      <w:bookmarkStart w:id="0" w:name="_GoBack"/>
      <w:bookmarkEnd w:id="0"/>
      <w:r>
        <w:rPr>
          <w:rFonts w:ascii="Bodoni MT Black" w:hAnsi="Bodoni MT Black" w:cs="David"/>
          <w:b/>
          <w:sz w:val="24"/>
          <w:szCs w:val="24"/>
        </w:rPr>
        <w:t xml:space="preserve">ontact </w:t>
      </w:r>
    </w:p>
    <w:p w:rsidR="00601172" w:rsidRDefault="001606B0" w:rsidP="00155301">
      <w:pPr>
        <w:spacing w:line="240" w:lineRule="auto"/>
        <w:contextualSpacing/>
        <w:jc w:val="center"/>
        <w:rPr>
          <w:rFonts w:ascii="Bodoni MT Black" w:hAnsi="Bodoni MT Black" w:cs="David"/>
          <w:b/>
          <w:sz w:val="24"/>
          <w:szCs w:val="24"/>
        </w:rPr>
      </w:pPr>
      <w:r>
        <w:rPr>
          <w:rFonts w:ascii="Bodoni MT Black" w:hAnsi="Bodoni MT Black" w:cs="David"/>
          <w:b/>
          <w:sz w:val="24"/>
          <w:szCs w:val="24"/>
        </w:rPr>
        <w:t>Lawren Giroux-Benjamin</w:t>
      </w:r>
    </w:p>
    <w:p w:rsidR="00B83D5C" w:rsidRPr="003D012E" w:rsidRDefault="00601172" w:rsidP="001606B0">
      <w:pPr>
        <w:spacing w:line="240" w:lineRule="auto"/>
        <w:ind w:left="4320"/>
        <w:contextualSpacing/>
        <w:rPr>
          <w:rFonts w:ascii="Bodoni MT Black" w:hAnsi="Bodoni MT Black" w:cs="David"/>
          <w:b/>
          <w:sz w:val="24"/>
          <w:szCs w:val="24"/>
        </w:rPr>
      </w:pPr>
      <w:r>
        <w:rPr>
          <w:rFonts w:ascii="Bodoni MT Black" w:hAnsi="Bodoni MT Black" w:cs="David"/>
          <w:b/>
          <w:sz w:val="24"/>
          <w:szCs w:val="24"/>
        </w:rPr>
        <w:t>727-588-</w:t>
      </w:r>
      <w:r w:rsidR="001606B0">
        <w:rPr>
          <w:rFonts w:ascii="Bodoni MT Black" w:hAnsi="Bodoni MT Black" w:cs="David"/>
          <w:b/>
          <w:sz w:val="24"/>
          <w:szCs w:val="24"/>
        </w:rPr>
        <w:t>6188</w:t>
      </w:r>
    </w:p>
    <w:p w:rsidR="00155301" w:rsidRPr="003D012E" w:rsidRDefault="00EE6A94" w:rsidP="00155301">
      <w:pPr>
        <w:spacing w:line="240" w:lineRule="auto"/>
        <w:contextualSpacing/>
        <w:jc w:val="center"/>
        <w:rPr>
          <w:rFonts w:ascii="Bodoni MT Black" w:hAnsi="Bodoni MT Black" w:cs="David"/>
          <w:b/>
          <w:sz w:val="24"/>
          <w:szCs w:val="24"/>
        </w:rPr>
      </w:pPr>
      <w:r w:rsidRPr="003D012E">
        <w:rPr>
          <w:rFonts w:ascii="Bodoni MT Black" w:hAnsi="Bodoni MT Black" w:cs="David"/>
          <w:b/>
          <w:sz w:val="24"/>
          <w:szCs w:val="24"/>
        </w:rPr>
        <w:t>Professional</w:t>
      </w:r>
      <w:r w:rsidR="00155301" w:rsidRPr="003D012E">
        <w:rPr>
          <w:rFonts w:ascii="Bodoni MT Black" w:hAnsi="Bodoni MT Black" w:cs="David"/>
          <w:b/>
          <w:sz w:val="24"/>
          <w:szCs w:val="24"/>
        </w:rPr>
        <w:t xml:space="preserve"> Development</w:t>
      </w:r>
    </w:p>
    <w:p w:rsidR="00155301" w:rsidRPr="003D012E" w:rsidRDefault="00155301" w:rsidP="00155301">
      <w:pPr>
        <w:spacing w:line="240" w:lineRule="auto"/>
        <w:contextualSpacing/>
        <w:jc w:val="center"/>
        <w:rPr>
          <w:rFonts w:ascii="Bodoni MT Black" w:hAnsi="Bodoni MT Black" w:cs="David"/>
          <w:b/>
          <w:sz w:val="24"/>
          <w:szCs w:val="24"/>
        </w:rPr>
      </w:pPr>
      <w:r w:rsidRPr="003D012E">
        <w:rPr>
          <w:rFonts w:ascii="Bodoni MT Black" w:hAnsi="Bodoni MT Black" w:cs="David"/>
          <w:b/>
          <w:sz w:val="24"/>
          <w:szCs w:val="24"/>
        </w:rPr>
        <w:t xml:space="preserve">Email:  </w:t>
      </w:r>
      <w:hyperlink r:id="rId6" w:history="1">
        <w:r w:rsidR="001606B0" w:rsidRPr="00D3182F">
          <w:rPr>
            <w:rStyle w:val="Hyperlink"/>
            <w:rFonts w:ascii="Bodoni MT Black" w:hAnsi="Bodoni MT Black" w:cs="David"/>
            <w:b/>
            <w:sz w:val="24"/>
            <w:szCs w:val="24"/>
          </w:rPr>
          <w:t>giroux-benjaminl@pcsb.org</w:t>
        </w:r>
      </w:hyperlink>
    </w:p>
    <w:p w:rsidR="00155301" w:rsidRPr="003D012E" w:rsidRDefault="00155301" w:rsidP="00155301">
      <w:pPr>
        <w:spacing w:line="240" w:lineRule="auto"/>
        <w:contextualSpacing/>
        <w:jc w:val="center"/>
        <w:rPr>
          <w:rFonts w:ascii="Bodoni MT Black" w:hAnsi="Bodoni MT Black"/>
        </w:rPr>
      </w:pPr>
    </w:p>
    <w:p w:rsidR="00EE6A94" w:rsidRPr="003D012E" w:rsidRDefault="00EE6A94" w:rsidP="001606B0">
      <w:pPr>
        <w:spacing w:line="240" w:lineRule="auto"/>
        <w:contextualSpacing/>
        <w:rPr>
          <w:rFonts w:ascii="Bodoni MT Black" w:hAnsi="Bodoni MT Black"/>
        </w:rPr>
      </w:pPr>
    </w:p>
    <w:p w:rsidR="00155301" w:rsidRPr="00F2194A" w:rsidRDefault="00155301" w:rsidP="00155301">
      <w:pPr>
        <w:spacing w:line="240" w:lineRule="auto"/>
        <w:contextualSpacing/>
        <w:jc w:val="center"/>
        <w:rPr>
          <w:rFonts w:ascii="Bodoni MT Black" w:hAnsi="Bodoni MT Black"/>
          <w:i/>
          <w:sz w:val="24"/>
          <w:szCs w:val="24"/>
        </w:rPr>
      </w:pPr>
      <w:r w:rsidRPr="00F2194A">
        <w:rPr>
          <w:rFonts w:ascii="Bodoni MT Black" w:hAnsi="Bodoni MT Black"/>
          <w:i/>
          <w:sz w:val="24"/>
          <w:szCs w:val="24"/>
        </w:rPr>
        <w:t>Professional Development</w:t>
      </w:r>
    </w:p>
    <w:p w:rsidR="00155301" w:rsidRPr="00F2194A" w:rsidRDefault="00155301" w:rsidP="00155301">
      <w:pPr>
        <w:spacing w:line="240" w:lineRule="auto"/>
        <w:contextualSpacing/>
        <w:jc w:val="center"/>
        <w:rPr>
          <w:rFonts w:ascii="Bodoni MT Black" w:hAnsi="Bodoni MT Black"/>
          <w:i/>
          <w:sz w:val="24"/>
          <w:szCs w:val="24"/>
        </w:rPr>
      </w:pPr>
      <w:r w:rsidRPr="00F2194A">
        <w:rPr>
          <w:rFonts w:ascii="Bodoni MT Black" w:hAnsi="Bodoni MT Black"/>
          <w:i/>
          <w:sz w:val="24"/>
          <w:szCs w:val="24"/>
        </w:rPr>
        <w:t xml:space="preserve">Inspiring </w:t>
      </w:r>
      <w:r w:rsidR="00EE6A94" w:rsidRPr="00F2194A">
        <w:rPr>
          <w:rFonts w:ascii="Bodoni MT Black" w:hAnsi="Bodoni MT Black"/>
          <w:i/>
          <w:sz w:val="24"/>
          <w:szCs w:val="24"/>
        </w:rPr>
        <w:t>Excellence</w:t>
      </w:r>
      <w:r w:rsidRPr="00F2194A">
        <w:rPr>
          <w:rFonts w:ascii="Bodoni MT Black" w:hAnsi="Bodoni MT Black"/>
          <w:i/>
          <w:sz w:val="24"/>
          <w:szCs w:val="24"/>
        </w:rPr>
        <w:t xml:space="preserve"> in Practice to Ensure Student Success</w:t>
      </w:r>
    </w:p>
    <w:sectPr w:rsidR="00155301" w:rsidRPr="00F2194A" w:rsidSect="0090343E">
      <w:pgSz w:w="12240" w:h="15840"/>
      <w:pgMar w:top="720" w:right="720" w:bottom="720" w:left="720" w:header="720" w:footer="720" w:gutter="0"/>
      <w:pgBorders w:offsetFrom="page">
        <w:top w:val="twistedLines1" w:sz="18" w:space="24" w:color="0D0D0D" w:themeColor="text1" w:themeTint="F2"/>
        <w:left w:val="twistedLines1" w:sz="18" w:space="24" w:color="0D0D0D" w:themeColor="text1" w:themeTint="F2"/>
        <w:bottom w:val="twistedLines1" w:sz="18" w:space="24" w:color="0D0D0D" w:themeColor="text1" w:themeTint="F2"/>
        <w:right w:val="twistedLines1" w:sz="18" w:space="24" w:color="0D0D0D" w:themeColor="text1" w:themeTint="F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01"/>
    <w:rsid w:val="00033B6E"/>
    <w:rsid w:val="0015429B"/>
    <w:rsid w:val="00155301"/>
    <w:rsid w:val="001606B0"/>
    <w:rsid w:val="001A158A"/>
    <w:rsid w:val="002E0199"/>
    <w:rsid w:val="003145CA"/>
    <w:rsid w:val="00315CBD"/>
    <w:rsid w:val="003D012E"/>
    <w:rsid w:val="003E242F"/>
    <w:rsid w:val="00601172"/>
    <w:rsid w:val="006217DC"/>
    <w:rsid w:val="00637916"/>
    <w:rsid w:val="0090343E"/>
    <w:rsid w:val="0091197C"/>
    <w:rsid w:val="009666A8"/>
    <w:rsid w:val="00B83D5C"/>
    <w:rsid w:val="00CA092D"/>
    <w:rsid w:val="00D43C18"/>
    <w:rsid w:val="00D91D16"/>
    <w:rsid w:val="00DB72D0"/>
    <w:rsid w:val="00EE6A94"/>
    <w:rsid w:val="00F2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53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53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iroux-benjaminl@pcsb.or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Robinson</dc:creator>
  <cp:lastModifiedBy>Lawren Giroux-Benjamen</cp:lastModifiedBy>
  <cp:revision>3</cp:revision>
  <cp:lastPrinted>2015-01-30T13:46:00Z</cp:lastPrinted>
  <dcterms:created xsi:type="dcterms:W3CDTF">2015-01-26T15:48:00Z</dcterms:created>
  <dcterms:modified xsi:type="dcterms:W3CDTF">2015-01-30T13:53:00Z</dcterms:modified>
</cp:coreProperties>
</file>